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0BB780AB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BE52BA">
        <w:rPr>
          <w:color w:val="000000" w:themeColor="text1"/>
          <w:sz w:val="28"/>
          <w:szCs w:val="28"/>
          <w:u w:val="single"/>
        </w:rPr>
        <w:t>учебной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53FF09E2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391108">
        <w:rPr>
          <w:color w:val="000000" w:themeColor="text1"/>
          <w:sz w:val="28"/>
          <w:szCs w:val="28"/>
          <w:u w:val="single"/>
        </w:rPr>
        <w:t>2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53556424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(наименование)</w:t>
      </w:r>
    </w:p>
    <w:p w14:paraId="2A94F61E" w14:textId="35BD85CE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BB4EB4" w:rsidRPr="00F83BE8">
        <w:rPr>
          <w:color w:val="000000" w:themeColor="text1"/>
          <w:sz w:val="28"/>
          <w:szCs w:val="28"/>
          <w:u w:val="single"/>
        </w:rPr>
        <w:t>ПМ.01 Разработка модулей программного обеспечения для компьютерных систем</w:t>
      </w:r>
      <w:r w:rsidRPr="00341522">
        <w:rPr>
          <w:color w:val="000000" w:themeColor="text1"/>
        </w:rPr>
        <w:t xml:space="preserve"> </w:t>
      </w:r>
    </w:p>
    <w:p w14:paraId="1DCAF7F9" w14:textId="28FFED16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4307AFBF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DA1757" w:rsidRPr="00DA1757">
        <w:rPr>
          <w:color w:val="000000" w:themeColor="text1"/>
          <w:sz w:val="28"/>
          <w:szCs w:val="28"/>
          <w:u w:val="single"/>
        </w:rPr>
        <w:t>0</w:t>
      </w:r>
      <w:r w:rsidR="00391108">
        <w:rPr>
          <w:color w:val="000000" w:themeColor="text1"/>
          <w:sz w:val="28"/>
          <w:szCs w:val="28"/>
          <w:u w:val="single"/>
        </w:rPr>
        <w:t>2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391108">
        <w:rPr>
          <w:color w:val="000000" w:themeColor="text1"/>
          <w:sz w:val="28"/>
          <w:szCs w:val="28"/>
          <w:u w:val="single"/>
        </w:rPr>
        <w:t>июня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DA1757" w:rsidRPr="00DA1757">
        <w:rPr>
          <w:color w:val="000000" w:themeColor="text1"/>
          <w:sz w:val="28"/>
          <w:szCs w:val="28"/>
          <w:u w:val="single"/>
        </w:rPr>
        <w:t>2</w:t>
      </w:r>
      <w:r w:rsidR="00391108">
        <w:rPr>
          <w:color w:val="000000" w:themeColor="text1"/>
          <w:sz w:val="28"/>
          <w:szCs w:val="28"/>
          <w:u w:val="single"/>
        </w:rPr>
        <w:t>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391108">
        <w:rPr>
          <w:color w:val="000000" w:themeColor="text1"/>
          <w:sz w:val="28"/>
          <w:szCs w:val="28"/>
          <w:u w:val="single"/>
        </w:rPr>
        <w:t>июня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p w14:paraId="32F71566" w14:textId="77777777" w:rsidR="00792CA6" w:rsidRPr="00341522" w:rsidRDefault="00792CA6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2CC41A86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91108">
              <w:rPr>
                <w:color w:val="000000" w:themeColor="text1"/>
              </w:rPr>
              <w:t>2</w:t>
            </w:r>
            <w:r w:rsidR="00256A7A" w:rsidRPr="00017C71">
              <w:rPr>
                <w:color w:val="000000" w:themeColor="text1"/>
              </w:rPr>
              <w:t>.0</w:t>
            </w:r>
            <w:r w:rsidR="00391108">
              <w:rPr>
                <w:color w:val="000000" w:themeColor="text1"/>
              </w:rPr>
              <w:t>6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0B8" w14:textId="77777777" w:rsidR="001B7385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</w:t>
            </w:r>
          </w:p>
          <w:p w14:paraId="4FD827F0" w14:textId="30AD38D3" w:rsidR="00FA636C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Знакомство с рабочем местом</w:t>
            </w:r>
          </w:p>
          <w:p w14:paraId="1A74AD37" w14:textId="3280F390" w:rsidR="001B7385" w:rsidRPr="00017C71" w:rsidRDefault="001B7385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организационной структурой и ИТ-инфраструктурой 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4EF2BD9A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F090B">
              <w:rPr>
                <w:color w:val="000000" w:themeColor="text1"/>
              </w:rPr>
              <w:t>3</w:t>
            </w:r>
            <w:r w:rsidR="00256A7A" w:rsidRPr="00017C71">
              <w:rPr>
                <w:color w:val="000000" w:themeColor="text1"/>
              </w:rPr>
              <w:t>.0</w:t>
            </w:r>
            <w:r w:rsidR="00DF090B">
              <w:rPr>
                <w:color w:val="000000" w:themeColor="text1"/>
              </w:rPr>
              <w:t>6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68D9F7B1" w:rsidR="00FA636C" w:rsidRPr="00017C71" w:rsidRDefault="00FE3864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предметной области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0123B318" w:rsidR="001F35B6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F090B"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.0</w:t>
            </w:r>
            <w:r w:rsidR="00DF090B"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AD8" w14:textId="77777777" w:rsidR="0011670C" w:rsidRDefault="0011670C" w:rsidP="0011670C">
            <w:pPr>
              <w:jc w:val="both"/>
            </w:pPr>
            <w:r>
              <w:t>Анализ существующих алгоритмов решения задач</w:t>
            </w:r>
          </w:p>
          <w:p w14:paraId="72524761" w14:textId="77777777" w:rsidR="0011670C" w:rsidRDefault="0011670C" w:rsidP="0011670C">
            <w:pPr>
              <w:spacing w:after="33"/>
              <w:ind w:right="201"/>
              <w:jc w:val="both"/>
            </w:pPr>
            <w:r>
              <w:t>Выбор алгоритма и структур данных</w:t>
            </w:r>
          </w:p>
          <w:p w14:paraId="3064420F" w14:textId="59893844" w:rsidR="001F35B6" w:rsidRDefault="0011670C" w:rsidP="0011670C">
            <w:pPr>
              <w:jc w:val="both"/>
              <w:rPr>
                <w:color w:val="000000" w:themeColor="text1"/>
              </w:rPr>
            </w:pPr>
            <w:r w:rsidRPr="001F35B6">
              <w:t>Разработка алгоритма поставленной задачи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26658EA3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F090B">
              <w:rPr>
                <w:color w:val="000000" w:themeColor="text1"/>
              </w:rPr>
              <w:t>5</w:t>
            </w:r>
            <w:r w:rsidRPr="00017C71">
              <w:rPr>
                <w:color w:val="000000" w:themeColor="text1"/>
              </w:rPr>
              <w:t>.0</w:t>
            </w:r>
            <w:r w:rsidR="00DF090B"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5B27C775" w:rsidR="001F35B6" w:rsidRPr="001F35B6" w:rsidRDefault="0011670C" w:rsidP="001B7385">
            <w:pPr>
              <w:spacing w:after="33"/>
              <w:ind w:right="201"/>
              <w:jc w:val="both"/>
            </w:pPr>
            <w:r w:rsidRPr="001F35B6">
              <w:t xml:space="preserve">Создание </w:t>
            </w:r>
            <w:r>
              <w:t>консольного приложения</w:t>
            </w:r>
            <w:r w:rsidRPr="001F35B6">
              <w:t xml:space="preserve"> по разработанному алгоритму как отдельного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0C44127C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F090B"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.0</w:t>
            </w:r>
            <w:r w:rsidR="00DF090B"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371DC693" w:rsidR="001F35B6" w:rsidRPr="00017C71" w:rsidRDefault="00D87BD6" w:rsidP="001F35B6">
            <w:pPr>
              <w:jc w:val="both"/>
              <w:rPr>
                <w:color w:val="000000" w:themeColor="text1"/>
              </w:rPr>
            </w:pPr>
            <w:r w:rsidRPr="001F35B6">
              <w:t xml:space="preserve">Создание </w:t>
            </w:r>
            <w:r>
              <w:t>консольного приложения</w:t>
            </w:r>
            <w:r w:rsidRPr="001F35B6">
              <w:t xml:space="preserve"> по разработанному алгоритму как отдельного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2DF1181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BCF" w14:textId="2F47D90F" w:rsidR="00D6432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05C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34C" w14:textId="4CEC3985" w:rsidR="00D64321" w:rsidRPr="001F35B6" w:rsidRDefault="00D64321" w:rsidP="00D64321">
            <w:pPr>
              <w:jc w:val="both"/>
            </w:pPr>
            <w:r>
              <w:t>Оптимизация кода</w:t>
            </w:r>
            <w:r>
              <w:t xml:space="preserve"> </w:t>
            </w:r>
            <w:r>
              <w:t>разработанного консольного 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755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74CAC28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387" w14:textId="725ED902" w:rsidR="00D6432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A3B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19F" w14:textId="3A6BC643" w:rsidR="00D64321" w:rsidRPr="001F35B6" w:rsidRDefault="00D64321" w:rsidP="00D64321">
            <w:pPr>
              <w:jc w:val="both"/>
            </w:pPr>
            <w:r>
              <w:t>Рефакторинг кода разработанного консольного 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1BA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0403585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09B" w14:textId="45297408" w:rsidR="00D6432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E17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71B" w14:textId="4C519369" w:rsidR="00D64321" w:rsidRPr="001F35B6" w:rsidRDefault="00CA22DD" w:rsidP="00D64321">
            <w:pPr>
              <w:spacing w:after="33"/>
              <w:ind w:right="201"/>
              <w:jc w:val="both"/>
            </w:pPr>
            <w:r>
              <w:t>Системное программирование: работа с буфером экрана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7CFA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4B85F590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4133373D" w:rsidR="00D64321" w:rsidRPr="00017C71" w:rsidRDefault="00B74D89" w:rsidP="00D64321">
            <w:pPr>
              <w:jc w:val="both"/>
              <w:rPr>
                <w:color w:val="000000" w:themeColor="text1"/>
              </w:rPr>
            </w:pPr>
            <w:r w:rsidRPr="00B74D89">
              <w:rPr>
                <w:color w:val="000000" w:themeColor="text1"/>
              </w:rPr>
              <w:t>Разработка</w:t>
            </w:r>
            <w:r>
              <w:rPr>
                <w:color w:val="000000" w:themeColor="text1"/>
              </w:rPr>
              <w:t xml:space="preserve"> графического</w:t>
            </w:r>
            <w:r w:rsidRPr="00B74D89">
              <w:rPr>
                <w:color w:val="000000" w:themeColor="text1"/>
              </w:rPr>
              <w:t xml:space="preserve"> приложения с использованием</w:t>
            </w:r>
            <w:r>
              <w:rPr>
                <w:color w:val="000000" w:themeColor="text1"/>
              </w:rPr>
              <w:t xml:space="preserve"> интерфейса</w:t>
            </w:r>
            <w:r w:rsidRPr="00B74D89">
              <w:rPr>
                <w:color w:val="000000" w:themeColor="text1"/>
              </w:rPr>
              <w:t xml:space="preserve"> WPF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3ECDD79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4C2" w14:textId="422745DC" w:rsidR="00D6432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B4B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DC4" w14:textId="70B6A365" w:rsidR="00D64321" w:rsidRPr="001F35B6" w:rsidRDefault="00F552A9" w:rsidP="00D64321">
            <w:pPr>
              <w:jc w:val="both"/>
            </w:pPr>
            <w:r w:rsidRPr="00B74D89">
              <w:rPr>
                <w:color w:val="000000" w:themeColor="text1"/>
              </w:rPr>
              <w:t>Разработка</w:t>
            </w:r>
            <w:r>
              <w:rPr>
                <w:color w:val="000000" w:themeColor="text1"/>
              </w:rPr>
              <w:t xml:space="preserve"> графического</w:t>
            </w:r>
            <w:r w:rsidRPr="00B74D89">
              <w:rPr>
                <w:color w:val="000000" w:themeColor="text1"/>
              </w:rPr>
              <w:t xml:space="preserve"> приложения с использованием</w:t>
            </w:r>
            <w:r>
              <w:rPr>
                <w:color w:val="000000" w:themeColor="text1"/>
              </w:rPr>
              <w:t xml:space="preserve"> интерфейса</w:t>
            </w:r>
            <w:r w:rsidRPr="00B74D89">
              <w:rPr>
                <w:color w:val="000000" w:themeColor="text1"/>
              </w:rPr>
              <w:t xml:space="preserve"> WPF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72CB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6515923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BDE" w14:textId="62944006" w:rsidR="00D6432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D72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388" w14:textId="77777777" w:rsidR="001B7385" w:rsidRDefault="00D64321" w:rsidP="00D64321">
            <w:pPr>
              <w:jc w:val="both"/>
            </w:pPr>
            <w:r w:rsidRPr="001F35B6">
              <w:t xml:space="preserve">Разработка </w:t>
            </w:r>
            <w:r>
              <w:t>сценариев тестирования</w:t>
            </w:r>
            <w:r w:rsidR="00AB5E55">
              <w:t xml:space="preserve"> </w:t>
            </w:r>
          </w:p>
          <w:p w14:paraId="1B21BA8A" w14:textId="777C0091" w:rsidR="00D64321" w:rsidRPr="001F35B6" w:rsidRDefault="001B7385" w:rsidP="00D64321">
            <w:pPr>
              <w:jc w:val="both"/>
            </w:pPr>
            <w:r w:rsidRPr="001F35B6">
              <w:t xml:space="preserve">Тестирование </w:t>
            </w:r>
            <w:r>
              <w:rPr>
                <w:lang w:val="en-US"/>
              </w:rPr>
              <w:t>WPF</w:t>
            </w:r>
            <w:r w:rsidRPr="00AB5E55">
              <w:t>-</w:t>
            </w:r>
            <w:r>
              <w:t>приложения</w:t>
            </w:r>
            <w:r w:rsidRPr="001F35B6">
              <w:t xml:space="preserve"> по</w:t>
            </w:r>
            <w:r>
              <w:t xml:space="preserve"> разработанным</w:t>
            </w:r>
            <w:r w:rsidRPr="001F35B6">
              <w:t xml:space="preserve"> сценари</w:t>
            </w:r>
            <w:r>
              <w:t>ям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7BA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06FD84E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30A" w14:textId="275E887C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86B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24" w14:textId="3B376002" w:rsidR="00D64321" w:rsidRPr="00017C71" w:rsidRDefault="00481A0D" w:rsidP="00D64321">
            <w:pPr>
              <w:jc w:val="both"/>
              <w:rPr>
                <w:color w:val="000000" w:themeColor="text1"/>
              </w:rPr>
            </w:pPr>
            <w:r w:rsidRPr="00B74D89">
              <w:rPr>
                <w:color w:val="000000" w:themeColor="text1"/>
              </w:rPr>
              <w:t>Разработка</w:t>
            </w:r>
            <w:r>
              <w:rPr>
                <w:color w:val="000000" w:themeColor="text1"/>
              </w:rPr>
              <w:t xml:space="preserve"> мобильного 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9FA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1CECCB3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1CE" w14:textId="44C3B208" w:rsidR="00D6432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6C46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B5D" w14:textId="6F9049D2" w:rsidR="00D64321" w:rsidRPr="001F35B6" w:rsidRDefault="00AB5E55" w:rsidP="00D64321">
            <w:pPr>
              <w:jc w:val="both"/>
            </w:pPr>
            <w:r w:rsidRPr="00B74D89">
              <w:rPr>
                <w:color w:val="000000" w:themeColor="text1"/>
              </w:rPr>
              <w:t>Разработка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мобильного 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1C6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  <w:tr w:rsidR="00D64321" w:rsidRPr="00341522" w14:paraId="7BD8F52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BFB" w14:textId="7DD8884C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E6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5BF" w14:textId="5A97170E" w:rsidR="00D64321" w:rsidRPr="00017C71" w:rsidRDefault="00D64321" w:rsidP="00D643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4EA" w14:textId="77777777" w:rsidR="00D64321" w:rsidRPr="00017C71" w:rsidRDefault="00D64321" w:rsidP="00D64321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433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3A9B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5DB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70C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385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BBC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108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3B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2F8E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1A0D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A0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2FB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CA6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19C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671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84D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212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5E55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057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4D8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6F8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2BA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06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DD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251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57756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4321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BD6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5880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090B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679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34ED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95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2A9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3864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07A32-E14B-4311-ADB8-851FBCB76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248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63</cp:revision>
  <cp:lastPrinted>2024-07-18T10:28:00Z</cp:lastPrinted>
  <dcterms:created xsi:type="dcterms:W3CDTF">2024-07-18T08:44:00Z</dcterms:created>
  <dcterms:modified xsi:type="dcterms:W3CDTF">2025-04-28T12:51:00Z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